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b/>
          <w:bCs/>
          <w:sz w:val="28"/>
          <w:cs/>
        </w:rPr>
        <w:t>ย้ายวิชา น.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4E600D">
        <w:rPr>
          <w:rFonts w:ascii="Angsana New" w:hAnsi="Angsana New" w:cs="Angsana New"/>
          <w:b/>
          <w:bCs/>
          <w:sz w:val="28"/>
          <w:cs/>
        </w:rPr>
        <w:t>200 กฎหมายลักษ</w:t>
      </w:r>
      <w:bookmarkStart w:id="0" w:name="_GoBack"/>
      <w:bookmarkEnd w:id="0"/>
      <w:r w:rsidRPr="004E600D">
        <w:rPr>
          <w:rFonts w:ascii="Angsana New" w:hAnsi="Angsana New" w:cs="Angsana New"/>
          <w:b/>
          <w:bCs/>
          <w:sz w:val="28"/>
          <w:cs/>
        </w:rPr>
        <w:t xml:space="preserve">ณะหนี้ : หลักทั่วไป หลักสูตร พ.ศ.2556 และ น.250 กฎหมายมหาชนเบื้องต้น หลักสูตร พ.ศ. 2556 มาเรียนในภาคการศึกษาที่ 2 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>ประกาศโครงการนิติศาสตร์ภาคบัณฑิต เรื่องการย้ายวิชา น.200 กฎหมายลักษณะหนี้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: หลักทั่วไป หลักสูตร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2556 และ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250 กฎหมายมหาชนเบื้องต้น หลักสูตร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2556 มาเรียนในภาคการศึกษาที่ 2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>ตามที่วิชา น.200 กฎหมายลักษณะหนี้: หลักทั่วไป และ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250 กฎหมายมหาชนเบื้องต้น ซึ่งเป็นวิชาบังคับในหลักสูตร พ.ศ.2556 ได้ถูกจัดให้เรียนในภาคการศึกษาที่ 1 ซึ่งเป็นคนละภาคการศึกษากับวิชาเดียวกันคือ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200 และ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250 ในหลักสูตร พ.ศ.2561 ซึ่งเรียนในภาคการศึกษาที่ 2 และเนื่องจากมีนักศึกษาในหลักสูตร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2556 จำนวนหนึ่งที่ยังสอบไม่ผ่านวิชา น.200 และ น.250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>เพื่อให้การเรียนการสอนเป็นไปอย่างมีประสิทธิภาพ และนักศึกษาในหลักสูตร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2556 สามารถเรียนวิชาทั้ง 2 วิชาดังกล่าวไปพร้อมกันกับหลักสูตรใหม่ในภาคการศึกษาเดียวกัน คณะนิติศาสตร์จึงทำการย้ายวิชา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200 กฎหมายลักษณะหนี้: หลักทั่วไป หลักสูตร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2556 และวิชา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250 กฎหมายมหาชนเบื้องต้น หลักสูตร พ.ศ.2556 มาเรียนในภาคการศึกษาที่ 2 ในปีการศึกษา 2563 ซึ่งจะทำให้นักศึกษาในหลักสูตร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2556 มีโอกาสได้ลงทะเบียนเรียนวิชา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200 และ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250 ในภาคการศึกษาที่ 2 ปีการศึกษา 2563 นี้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>ทั้งนี้ ขอให้ข้อมูลสำหรับนักศึกษาหลักสูตร พ.ศ.2556 เพื่อให้เกิดความชัดเจน ดังนี้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>– นักศึกษาที่สอบวิชา น.200 หรือ น.250 ไม่ผ่าน (ซึ่งรวมถึงนักศึกษาที่สอบในภาค 1/2563 แล้วไม่ผ่าน) สามารถลงทะเบียนเรียนวิชา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200 หรือ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250 ในภาค 2/2563 นี้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>– นักศึกษาที่ลงทะเบียนเรียนวิชา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200 หรือ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250 ในภาค 2/2563 แล้วต่อมาหากยังสอบไม่ผ่าน มีสิทธิสอบแก้ตัวในช่วงการสอบแก้ตัวตอนปลายปีการศึกษา 2563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lastRenderedPageBreak/>
        <w:t>– หากนักศึกษาสอบวิชา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200 หรือ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250 ไม่ผ่านในภาค 1/2563 แต่ตัดสินใจไม่ลงเรียน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200 หรือ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250 ในภาค 2/2563 ก็ยังมีสิทธิสอบแก้ตัวในช่วงการสอบแก้ตัวตอนปลายปีการศึกษา 2563 (โดยอาศัยสิทธิการสอบแก้ตัวจากที่เคยลงเรียนในภาค 1/2563)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>*** การย้ายวิชา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200 กฎหมายลักษณะหนี้: หลักทั่วไป ในหลักสูตร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2556 และวิชา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250 กฎหมายมหาชนเบื้องต้น ในหลักสูตร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2556 มาเรียนในภาคการศึกษาที่ 2 นี้ เริ่มตั้งแต่ปีการศึกษา 2563 เป็นต้นไป และหลังจากนี้วิชา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200 และ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250 ของหลักสูตร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2556 จะเปิดบรรยายเฉพาะภาคการศึกษาที่ 2 เท่านั้น โดยจะไม่มีการเปิดบรรยายในภาคการศึกษาที่ 1 อีกต่อไป ***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>สำหรับข้อมูลการลงทะเบียน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200 และ น.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250 สำหรับนักศึกษาหลักสูตร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2556 เป็นดังนี้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 xml:space="preserve">(โปรดสังเกตเลข </w:t>
      </w:r>
      <w:r w:rsidRPr="004E600D">
        <w:rPr>
          <w:rFonts w:ascii="Angsana New" w:hAnsi="Angsana New" w:cs="Angsana New"/>
          <w:sz w:val="28"/>
        </w:rPr>
        <w:t xml:space="preserve">Sec. </w:t>
      </w:r>
      <w:r w:rsidRPr="004E600D">
        <w:rPr>
          <w:rFonts w:ascii="Angsana New" w:hAnsi="Angsana New" w:cs="Angsana New"/>
          <w:sz w:val="28"/>
          <w:cs/>
        </w:rPr>
        <w:t>คือ 9900/02)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 xml:space="preserve">น.200 กฎหมายลักษณะหนี้: หลักทั่วไป </w:t>
      </w:r>
      <w:r w:rsidRPr="004E600D">
        <w:rPr>
          <w:rFonts w:ascii="Angsana New" w:hAnsi="Angsana New" w:cs="Angsana New"/>
          <w:sz w:val="28"/>
        </w:rPr>
        <w:t xml:space="preserve">Sec. </w:t>
      </w:r>
      <w:r w:rsidRPr="004E600D">
        <w:rPr>
          <w:rFonts w:ascii="Angsana New" w:hAnsi="Angsana New" w:cs="Angsana New"/>
          <w:sz w:val="28"/>
          <w:cs/>
        </w:rPr>
        <w:t>9900/02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>บรรยายโดย รศ.ดร.มุนินทร์ พงศาปาน และ อ.ดร.จุณวิทย์ ชลิดาพงศ์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>บรรยายทุกวันพุธ เวลา 17.30-20.30 น.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>สอบวันจันทร์ที่ 7 มิถุนายน 2564 เริ่มเวลา 17.30 น.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 xml:space="preserve">น.250 กฎหมายมหาชนเบื้องต้น </w:t>
      </w:r>
      <w:r w:rsidRPr="004E600D">
        <w:rPr>
          <w:rFonts w:ascii="Angsana New" w:hAnsi="Angsana New" w:cs="Angsana New"/>
          <w:sz w:val="28"/>
        </w:rPr>
        <w:t xml:space="preserve">Sec. </w:t>
      </w:r>
      <w:r w:rsidRPr="004E600D">
        <w:rPr>
          <w:rFonts w:ascii="Angsana New" w:hAnsi="Angsana New" w:cs="Angsana New"/>
          <w:sz w:val="28"/>
          <w:cs/>
        </w:rPr>
        <w:t>9900/02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>บรรยายโดย 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ดร.อุดม รัฐอมฤต รศ.อานนท์ มาเม้า และ ผศ.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E600D">
        <w:rPr>
          <w:rFonts w:ascii="Angsana New" w:hAnsi="Angsana New" w:cs="Angsana New"/>
          <w:sz w:val="28"/>
          <w:cs/>
        </w:rPr>
        <w:t>ดร.ปริญญา เทวานฤมิตรกุล</w:t>
      </w:r>
    </w:p>
    <w:p w:rsidR="004E600D" w:rsidRPr="004E600D" w:rsidRDefault="004E600D" w:rsidP="004E600D">
      <w:pPr>
        <w:rPr>
          <w:rFonts w:ascii="Angsana New" w:hAnsi="Angsana New" w:cs="Angsana New"/>
          <w:sz w:val="28"/>
        </w:rPr>
      </w:pPr>
      <w:r w:rsidRPr="004E600D">
        <w:rPr>
          <w:rFonts w:ascii="Angsana New" w:hAnsi="Angsana New" w:cs="Angsana New"/>
          <w:sz w:val="28"/>
          <w:cs/>
        </w:rPr>
        <w:t xml:space="preserve">บรรยายวันพฤหัสบดี โปรดดูรายละเอียดของวันบรรยายจากเค้าโครงการบรรยายใน </w:t>
      </w:r>
      <w:r w:rsidRPr="004E600D">
        <w:rPr>
          <w:rFonts w:ascii="Angsana New" w:hAnsi="Angsana New" w:cs="Angsana New"/>
          <w:sz w:val="28"/>
        </w:rPr>
        <w:t>Google Classroom</w:t>
      </w:r>
    </w:p>
    <w:p w:rsidR="004E600D" w:rsidRPr="004E600D" w:rsidRDefault="004E600D" w:rsidP="004E600D">
      <w:pPr>
        <w:rPr>
          <w:rFonts w:ascii="Angsana New" w:hAnsi="Angsana New" w:cs="Angsana New" w:hint="cs"/>
          <w:sz w:val="28"/>
        </w:rPr>
      </w:pPr>
      <w:r w:rsidRPr="004E600D">
        <w:rPr>
          <w:rFonts w:ascii="Angsana New" w:hAnsi="Angsana New" w:cs="Angsana New"/>
          <w:sz w:val="28"/>
          <w:cs/>
        </w:rPr>
        <w:t>สอบวันจันทร์ที่ 31 พฤษภาคม 2564 เริ่มเวลา 17.30 น.</w:t>
      </w:r>
    </w:p>
    <w:p w:rsidR="00DD187B" w:rsidRPr="004E600D" w:rsidRDefault="00DD187B"/>
    <w:sectPr w:rsidR="00DD187B" w:rsidRPr="004E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451E"/>
    <w:multiLevelType w:val="hybridMultilevel"/>
    <w:tmpl w:val="B1DE0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0D"/>
    <w:rsid w:val="004E600D"/>
    <w:rsid w:val="00D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C408"/>
  <w15:chartTrackingRefBased/>
  <w15:docId w15:val="{C2D48E3C-D146-4264-8FD3-40FF8AFF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2021-01-28T06:14:00Z</dcterms:created>
  <dcterms:modified xsi:type="dcterms:W3CDTF">2021-01-28T06:17:00Z</dcterms:modified>
</cp:coreProperties>
</file>