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83" w:rsidRDefault="009A3383" w:rsidP="009A3383">
      <w:pPr>
        <w:spacing w:after="0" w:line="240" w:lineRule="auto"/>
        <w:ind w:left="720" w:hanging="720"/>
        <w:contextualSpacing/>
        <w:mirrorIndents/>
        <w:jc w:val="center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  <w:r w:rsidRPr="007506B4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 xml:space="preserve">รับสมัครนักศึกษาคณะนิติศาสตร์ภาคปกติ </w:t>
      </w:r>
      <w:r w:rsidRPr="009B74F7">
        <w:rPr>
          <w:rFonts w:ascii="TH SarabunPSK" w:hAnsi="TH SarabunPSK" w:cs="TH SarabunPSK"/>
          <w:b/>
          <w:bCs/>
          <w:color w:val="050505"/>
          <w:sz w:val="32"/>
          <w:szCs w:val="32"/>
          <w:u w:val="single"/>
          <w:shd w:val="clear" w:color="auto" w:fill="FFFFFF"/>
          <w:cs/>
        </w:rPr>
        <w:t>ศูนย์รังสิต</w:t>
      </w:r>
      <w:r w:rsidRPr="009B74F7">
        <w:rPr>
          <w:rFonts w:ascii="TH SarabunPSK" w:hAnsi="TH SarabunPSK" w:cs="TH SarabunPSK" w:hint="cs"/>
          <w:b/>
          <w:bCs/>
          <w:color w:val="050505"/>
          <w:sz w:val="32"/>
          <w:szCs w:val="32"/>
          <w:u w:val="single"/>
          <w:shd w:val="clear" w:color="auto" w:fill="FFFFFF"/>
          <w:cs/>
        </w:rPr>
        <w:t xml:space="preserve"> และท่าพระจันทร์ (ภาคบัณฑิต)</w:t>
      </w:r>
      <w:r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Pr="007506B4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เพื่อเป็นผู้ช่วยอาจารย์</w:t>
      </w:r>
    </w:p>
    <w:p w:rsidR="009A3383" w:rsidRDefault="009A3383" w:rsidP="009A3383">
      <w:pPr>
        <w:spacing w:after="0" w:line="240" w:lineRule="auto"/>
        <w:ind w:left="720" w:hanging="720"/>
        <w:contextualSpacing/>
        <w:mirrorIndents/>
        <w:jc w:val="center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  <w:r w:rsidRPr="007506B4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 xml:space="preserve">โครงการผู้ช่วยอาจารย์ ประจำภาค </w:t>
      </w:r>
      <w:r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>2</w:t>
      </w:r>
      <w:r w:rsidRPr="007506B4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>/256</w:t>
      </w:r>
      <w:r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>6</w:t>
      </w:r>
      <w:r w:rsidRPr="007506B4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 xml:space="preserve"> </w:t>
      </w:r>
    </w:p>
    <w:p w:rsidR="00701A1E" w:rsidRDefault="00C2078A" w:rsidP="00701A1E">
      <w:pPr>
        <w:spacing w:after="0" w:line="240" w:lineRule="auto"/>
        <w:ind w:left="720" w:hanging="720"/>
        <w:contextualSpacing/>
        <w:mirrorIndents/>
        <w:jc w:val="center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>ศูนย์รังสิต</w:t>
      </w:r>
      <w:r w:rsidR="00701A1E"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  <w:r w:rsidR="009A3383"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ปฏิบัติงานระหว่างวันที่ </w:t>
      </w:r>
      <w:r w:rsidR="009A3383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 xml:space="preserve">27 </w:t>
      </w:r>
      <w:r w:rsidR="009A3383"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>ก.พ.- 10 พ.ค.2567</w:t>
      </w:r>
      <w:r w:rsidR="00701A1E"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 xml:space="preserve"> </w:t>
      </w:r>
    </w:p>
    <w:p w:rsidR="00701A1E" w:rsidRDefault="00701A1E" w:rsidP="00701A1E">
      <w:pPr>
        <w:spacing w:after="0" w:line="240" w:lineRule="auto"/>
        <w:ind w:left="720" w:hanging="720"/>
        <w:contextualSpacing/>
        <w:mirrorIndents/>
        <w:jc w:val="center"/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>ท่าพระจันทร์ (ภาคบัณฑิต) ปฏิบัติงานระหว่างวันที่ 27 ก.พ.-วันที่ 27 เม.ย.2567</w:t>
      </w:r>
    </w:p>
    <w:p w:rsidR="000B0C63" w:rsidRDefault="000B0C63"/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b/>
          <w:bCs/>
          <w:color w:val="050505"/>
          <w:sz w:val="36"/>
          <w:szCs w:val="36"/>
        </w:rPr>
      </w:pP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fldChar w:fldCharType="begin"/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fldChar w:fldCharType="separate"/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📌" style="width:11.7pt;height:11.7pt">
            <v:imagedata r:id="rId4" r:href="rId5"/>
          </v:shape>
        </w:pict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fldChar w:fldCharType="end"/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</w:rPr>
        <w:t xml:space="preserve">Section </w:t>
      </w:r>
      <w:r w:rsidRPr="006552E6">
        <w:rPr>
          <w:rFonts w:ascii="TH SarabunPSK" w:hAnsi="TH SarabunPSK" w:cs="TH SarabunPSK"/>
          <w:b/>
          <w:bCs/>
          <w:color w:val="050505"/>
          <w:sz w:val="36"/>
          <w:szCs w:val="36"/>
          <w:shd w:val="clear" w:color="auto" w:fill="FFFFFF"/>
          <w:cs/>
        </w:rPr>
        <w:t>ที่รับสมัคร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486354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Pr="00176C93">
        <w:rPr>
          <w:rFonts w:ascii="TH SarabunPSK" w:hAnsi="TH SarabunPSK" w:cs="TH SarabunPSK"/>
          <w:sz w:val="32"/>
          <w:szCs w:val="32"/>
          <w:cs/>
        </w:rPr>
        <w:t>น.101 กฎหมายลักษณะนิติกรรมและสัญญา (</w:t>
      </w:r>
      <w:r w:rsidRPr="00176C93">
        <w:rPr>
          <w:rFonts w:ascii="TH SarabunPSK" w:hAnsi="TH SarabunPSK" w:cs="TH SarabunPSK"/>
          <w:sz w:val="32"/>
          <w:szCs w:val="32"/>
        </w:rPr>
        <w:t xml:space="preserve">Section </w:t>
      </w:r>
      <w:r w:rsidRPr="00176C93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C93">
        <w:rPr>
          <w:rFonts w:ascii="TH SarabunPSK" w:hAnsi="TH SarabunPSK" w:cs="TH SarabunPSK"/>
          <w:sz w:val="32"/>
          <w:szCs w:val="32"/>
          <w:cs/>
        </w:rPr>
        <w:t>อ.ดร.ภารวีร์ กษิต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176C93">
        <w:rPr>
          <w:rFonts w:ascii="TH SarabunPSK" w:hAnsi="TH SarabunPSK" w:cs="TH SarabunPSK"/>
          <w:sz w:val="32"/>
          <w:szCs w:val="32"/>
          <w:cs/>
        </w:rPr>
        <w:t>นนท์ อ.ชวิน อ</w:t>
      </w:r>
      <w:r>
        <w:rPr>
          <w:rFonts w:ascii="TH SarabunPSK" w:hAnsi="TH SarabunPSK" w:cs="TH SarabunPSK"/>
          <w:sz w:val="32"/>
          <w:szCs w:val="32"/>
          <w:cs/>
        </w:rPr>
        <w:t>ุ่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76C93">
        <w:rPr>
          <w:rFonts w:ascii="TH SarabunPSK" w:hAnsi="TH SarabunPSK" w:cs="TH SarabunPSK"/>
          <w:sz w:val="32"/>
          <w:szCs w:val="32"/>
          <w:cs/>
        </w:rPr>
        <w:t>ภัทร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น.101 กฎหมายลักษณะนิติกรรมและสัญญา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ศ.ดร.กำชัย จงจักรพันธ์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น.101 กฎหมายลักษณะนิติกรรมและสัญญา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อ.ดร.กีระเกียรติ พระทัย อ.ดร.กนักนัย ถาวรพาน</w:t>
      </w:r>
      <w:proofErr w:type="spellStart"/>
      <w:r w:rsidRPr="009A3383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น.101 กฎหมายลักษณะนิติกรรมและสัญญา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รศ.ดร.มุนินทร์ พงศาปาน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น.101 กฎหมายลักษณะนิติกรรมและสัญญา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6)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อ.ดร.จุฑามาศ </w:t>
      </w:r>
      <w:proofErr w:type="spellStart"/>
      <w:r w:rsidRPr="009A3383">
        <w:rPr>
          <w:rFonts w:ascii="TH SarabunPSK" w:hAnsi="TH SarabunPSK" w:cs="TH SarabunPSK"/>
          <w:sz w:val="32"/>
          <w:szCs w:val="32"/>
          <w:cs/>
        </w:rPr>
        <w:t>ถิ</w:t>
      </w:r>
      <w:proofErr w:type="spellEnd"/>
      <w:r w:rsidRPr="009A3383">
        <w:rPr>
          <w:rFonts w:ascii="TH SarabunPSK" w:hAnsi="TH SarabunPSK" w:cs="TH SarabunPSK"/>
          <w:sz w:val="32"/>
          <w:szCs w:val="32"/>
          <w:cs/>
        </w:rPr>
        <w:t>ระ</w:t>
      </w:r>
      <w:proofErr w:type="spellStart"/>
      <w:r w:rsidRPr="009A3383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น.210/110 กฎหมายอาญา : ภาคทั่วไป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อ.ดร.ภาคภูมิ </w:t>
      </w:r>
      <w:proofErr w:type="spellStart"/>
      <w:r w:rsidRPr="009A3383">
        <w:rPr>
          <w:rFonts w:ascii="TH SarabunPSK" w:hAnsi="TH SarabunPSK" w:cs="TH SarabunPSK"/>
          <w:sz w:val="32"/>
          <w:szCs w:val="32"/>
          <w:cs/>
        </w:rPr>
        <w:t>โลหว</w:t>
      </w:r>
      <w:proofErr w:type="spellEnd"/>
      <w:r w:rsidRPr="009A3383">
        <w:rPr>
          <w:rFonts w:ascii="TH SarabunPSK" w:hAnsi="TH SarabunPSK" w:cs="TH SarabunPSK"/>
          <w:sz w:val="32"/>
          <w:szCs w:val="32"/>
          <w:cs/>
        </w:rPr>
        <w:t>ริตานนท์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น.210/110 กฎหมายอาญา : ภาคทั่วไป 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อ.ดร.</w:t>
      </w:r>
      <w:proofErr w:type="spellStart"/>
      <w:r w:rsidRPr="009A3383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9A3383">
        <w:rPr>
          <w:rFonts w:ascii="TH SarabunPSK" w:hAnsi="TH SarabunPSK" w:cs="TH SarabunPSK"/>
          <w:sz w:val="32"/>
          <w:szCs w:val="32"/>
          <w:cs/>
        </w:rPr>
        <w:t>ดา เดชชัย เธียรประสิทธิ์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น.230 กฎหมายสัญญาทางพาณิชย์ 1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ผศ.ดร.กรศุทธิ์ขอพ่วงกลาง</w:t>
      </w:r>
    </w:p>
    <w:p w:rsidR="009A3383" w:rsidRDefault="009A3383" w:rsidP="009A3383">
      <w:pPr>
        <w:spacing w:after="0" w:line="240" w:lineRule="auto"/>
        <w:contextualSpacing/>
        <w:mirrorIndents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วิชา </w:t>
      </w:r>
      <w:r w:rsidRPr="009A3383">
        <w:rPr>
          <w:rFonts w:ascii="TH SarabunPSK" w:hAnsi="TH SarabunPSK" w:cs="TH SarabunPSK"/>
          <w:sz w:val="32"/>
          <w:szCs w:val="32"/>
          <w:cs/>
        </w:rPr>
        <w:t>น.203/300 กฎหมายลักษณะครอบครัว (</w:t>
      </w:r>
      <w:r w:rsidRPr="009A3383">
        <w:rPr>
          <w:rFonts w:ascii="TH SarabunPSK" w:hAnsi="TH SarabunPSK" w:cs="TH SarabunPSK"/>
          <w:sz w:val="32"/>
          <w:szCs w:val="32"/>
        </w:rPr>
        <w:t xml:space="preserve">Section </w:t>
      </w:r>
      <w:r w:rsidRPr="009A3383">
        <w:rPr>
          <w:rFonts w:ascii="TH SarabunPSK" w:hAnsi="TH SarabunPSK" w:cs="TH SarabunPSK"/>
          <w:sz w:val="32"/>
          <w:szCs w:val="32"/>
          <w:cs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3383">
        <w:rPr>
          <w:rFonts w:ascii="TH SarabunPSK" w:hAnsi="TH SarabunPSK" w:cs="TH SarabunPSK"/>
          <w:sz w:val="32"/>
          <w:szCs w:val="32"/>
          <w:cs/>
        </w:rPr>
        <w:t>รศ.ดร.มาตาลักษณ์ เสรเมธากุล</w:t>
      </w:r>
    </w:p>
    <w:p w:rsidR="009A3383" w:rsidRDefault="009A3383"/>
    <w:p w:rsidR="009A3383" w:rsidRPr="005D7F45" w:rsidRDefault="009A3383" w:rsidP="009A3383">
      <w:pPr>
        <w:spacing w:after="0" w:line="240" w:lineRule="auto"/>
        <w:rPr>
          <w:rFonts w:ascii="TH SarabunPSK" w:hAnsi="TH SarabunPSK" w:cs="TH SarabunPSK" w:hint="cs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27" type="#_x0000_t75" alt="📌" style="width:11.7pt;height:11.7pt">
            <v:imagedata r:id="rId4" r:href="rId6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กรอกใบสมัครได้ที่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</w:rPr>
        <w:t xml:space="preserve"> </w:t>
      </w:r>
      <w:r w:rsidRPr="005D7F45">
        <w:rPr>
          <w:rFonts w:ascii="TH SarabunPSK" w:hAnsi="TH SarabunPSK" w:cs="TH SarabunPSK"/>
          <w:color w:val="050505"/>
          <w:sz w:val="32"/>
          <w:szCs w:val="32"/>
          <w:cs/>
        </w:rPr>
        <w:t xml:space="preserve">ลิงก์สมัครโครงการผู้ช่วยอาจารย์ เทอม </w:t>
      </w:r>
      <w:r>
        <w:rPr>
          <w:rFonts w:ascii="TH SarabunPSK" w:hAnsi="TH SarabunPSK" w:cs="TH SarabunPSK" w:hint="cs"/>
          <w:color w:val="050505"/>
          <w:sz w:val="32"/>
          <w:szCs w:val="32"/>
          <w:cs/>
        </w:rPr>
        <w:t>2</w:t>
      </w:r>
      <w:r w:rsidRPr="005D7F45">
        <w:rPr>
          <w:rFonts w:ascii="TH SarabunPSK" w:hAnsi="TH SarabunPSK" w:cs="TH SarabunPSK"/>
          <w:color w:val="050505"/>
          <w:sz w:val="32"/>
          <w:szCs w:val="32"/>
          <w:cs/>
        </w:rPr>
        <w:t>/2566</w:t>
      </w:r>
    </w:p>
    <w:p w:rsidR="009A3383" w:rsidRDefault="009A3383" w:rsidP="009A3383">
      <w:pPr>
        <w:ind w:firstLine="720"/>
      </w:pPr>
      <w:hyperlink r:id="rId7" w:history="1">
        <w:r w:rsidRPr="000C5DE3">
          <w:rPr>
            <w:rStyle w:val="Hyperlink"/>
          </w:rPr>
          <w:t>https://forms.gle/fipi</w:t>
        </w:r>
        <w:r w:rsidRPr="000C5DE3">
          <w:rPr>
            <w:rStyle w:val="Hyperlink"/>
            <w:cs/>
          </w:rPr>
          <w:t>48</w:t>
        </w:r>
        <w:r w:rsidRPr="000C5DE3">
          <w:rPr>
            <w:rStyle w:val="Hyperlink"/>
          </w:rPr>
          <w:t>CnKZzVPdAr</w:t>
        </w:r>
        <w:r w:rsidRPr="000C5DE3">
          <w:rPr>
            <w:rStyle w:val="Hyperlink"/>
            <w:cs/>
          </w:rPr>
          <w:t>6</w:t>
        </w:r>
      </w:hyperlink>
    </w:p>
    <w:p w:rsidR="009A3383" w:rsidRDefault="009A3383" w:rsidP="009A3383"/>
    <w:p w:rsidR="009A3383" w:rsidRDefault="009A3383" w:rsidP="009A3383">
      <w:pPr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29" type="#_x0000_t75" alt="📌" style="width:11.7pt;height:11.7pt">
            <v:imagedata r:id="rId4" r:href="rId8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คุณสมบัติ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เป็นนักศึกษาภาคปกติ ศูนย์รังสิต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และนักศึกษาท่าพระจันทร์ (ภาคบัณฑิต)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ชั้นปีที่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- ขึ้นไป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มีความตั้งใจและมีวินัยในการทำงาน</w:t>
      </w:r>
    </w:p>
    <w:p w:rsidR="009A3383" w:rsidRDefault="009A3383" w:rsidP="009A3383">
      <w:pPr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0" type="#_x0000_t75" alt="📌" style="width:11.7pt;height:11.7pt">
            <v:imagedata r:id="rId4" r:href="rId9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ลักษณะของกิจกรรม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ร่วมกับอาจารย์ผู้สอนในการตรวจการบ้านวิชาต่าง ๆ</w:t>
      </w:r>
    </w:p>
    <w:p w:rsidR="009A3383" w:rsidRDefault="009A3383" w:rsidP="009A3383">
      <w:pPr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1" type="#_x0000_t75" alt="📌" style="width:11.7pt;height:11.7pt">
            <v:imagedata r:id="rId4" r:href="rId10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สิ่งที่จะได้รับจากกิจกรรม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lastRenderedPageBreak/>
        <w:t xml:space="preserve">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ค่าตอบแทนตามอัตราที่คณะฯ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กำหนด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  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วุฒิบัตรการเข้าร่วมโครงการ</w:t>
      </w:r>
    </w:p>
    <w:p w:rsidR="009A3383" w:rsidRDefault="009A3383" w:rsidP="009A3383">
      <w:pPr>
        <w:ind w:firstLine="709"/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2" type="#_x0000_t75" alt="📌" style="width:11.7pt;height:11.7pt">
            <v:imagedata r:id="rId4" r:href="rId11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ระยะเวลารับสมัคร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วันศุกร์ที่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9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–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วันพุธ 14 กุมภาพันธ์ 2567</w:t>
      </w:r>
    </w:p>
    <w:p w:rsidR="009A3383" w:rsidRDefault="009A3383" w:rsidP="009A3383">
      <w:pPr>
        <w:ind w:firstLine="709"/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3" type="#_x0000_t75" alt="📌" style="width:11.7pt;height:11.7pt">
            <v:imagedata r:id="rId4" r:href="rId12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 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อาจารย์สัมมนาจะเป็นผู้คัดเลือกและสัมภาษณ์ โดยจะแจ้งวันให้ทราบอีกครั้งตามช่องทางการติดต่อที่ระบุในใบสมัคร</w:t>
      </w:r>
    </w:p>
    <w:p w:rsidR="009A3383" w:rsidRDefault="009A3383" w:rsidP="009A3383">
      <w:pPr>
        <w:ind w:firstLine="709"/>
        <w:rPr>
          <w:rFonts w:ascii="TH SarabunPSK" w:hAnsi="TH SarabunPSK" w:cs="TH SarabunPSK"/>
          <w:color w:val="050505"/>
          <w:sz w:val="32"/>
          <w:szCs w:val="32"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4" type="#_x0000_t75" alt="📌" style="width:11.7pt;height:11.7pt">
            <v:imagedata r:id="rId4" r:href="rId13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หลักฐานที่ต้องแนบในการกรอกใบสมัคร</w:t>
      </w:r>
      <w:r>
        <w:rPr>
          <w:rFonts w:ascii="TH SarabunPSK" w:hAnsi="TH SarabunPSK" w:cs="TH SarabunPSK" w:hint="cs"/>
          <w:color w:val="050505"/>
          <w:sz w:val="32"/>
          <w:szCs w:val="32"/>
          <w:cs/>
        </w:rPr>
        <w:t xml:space="preserve">ทางลิงก์ </w:t>
      </w:r>
      <w:r>
        <w:rPr>
          <w:rFonts w:ascii="TH SarabunPSK" w:hAnsi="TH SarabunPSK" w:cs="TH SarabunPSK"/>
          <w:color w:val="050505"/>
          <w:sz w:val="32"/>
          <w:szCs w:val="32"/>
        </w:rPr>
        <w:t xml:space="preserve"> 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ผลการเรียนทุกภาคการศึกษา (ปรินท์จากระบบสำนักทะเบียน)</w:t>
      </w: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 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-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การบ้านที่เคยส่ง (หากมี)</w:t>
      </w:r>
    </w:p>
    <w:p w:rsidR="009A3383" w:rsidRPr="00E17038" w:rsidRDefault="009A3383" w:rsidP="009A3383">
      <w:pPr>
        <w:ind w:firstLine="709"/>
        <w:rPr>
          <w:rFonts w:ascii="TH SarabunPSK" w:hAnsi="TH SarabunPSK" w:cs="TH SarabunPSK" w:hint="cs"/>
          <w:color w:val="050505"/>
          <w:sz w:val="32"/>
          <w:szCs w:val="32"/>
          <w:cs/>
        </w:rPr>
      </w:pPr>
      <w:r w:rsidRPr="007506B4">
        <w:rPr>
          <w:rFonts w:ascii="TH SarabunPSK" w:hAnsi="TH SarabunPSK" w:cs="TH SarabunPSK"/>
          <w:color w:val="050505"/>
          <w:sz w:val="32"/>
          <w:szCs w:val="32"/>
        </w:rPr>
        <w:br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begin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instrText xml:space="preserve"> INCLUDEPICTURE "https://static.xx.fbcdn.net/images/emoji.php/v9/tac/1/16/1f4cc.png" \* MERGEFORMATINET </w:instrTex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separate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pict>
          <v:shape id="_x0000_i1035" type="#_x0000_t75" alt="📌" style="width:11.7pt;height:11.7pt">
            <v:imagedata r:id="rId4" r:href="rId14"/>
          </v:shape>
        </w:pic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fldChar w:fldCharType="end"/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สอบถามรายละเอียดเพิ่มเติมที่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เจ้าหน้าที่ธุรการศูนย์กฎหมายทั่วไป (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คุณธัญ</w:t>
      </w:r>
      <w:proofErr w:type="spellStart"/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ญา</w:t>
      </w:r>
      <w:proofErr w:type="spellEnd"/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>นินท์ รัชชากร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>)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 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ทางอีเมล 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>Nadtanich.b@gmail.com</w:t>
      </w:r>
      <w:r w:rsidRPr="007506B4"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</w:rPr>
        <w:t xml:space="preserve"> </w:t>
      </w:r>
    </w:p>
    <w:p w:rsidR="009A3383" w:rsidRDefault="009A3383" w:rsidP="009A3383">
      <w:pPr>
        <w:rPr>
          <w:rFonts w:hint="cs"/>
          <w:cs/>
        </w:rPr>
      </w:pPr>
      <w:bookmarkStart w:id="0" w:name="_GoBack"/>
      <w:bookmarkEnd w:id="0"/>
    </w:p>
    <w:sectPr w:rsidR="009A3383" w:rsidSect="009A3383">
      <w:pgSz w:w="12240" w:h="15840"/>
      <w:pgMar w:top="1134" w:right="616" w:bottom="1701" w:left="1134" w:header="56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83"/>
    <w:rsid w:val="000B0C63"/>
    <w:rsid w:val="00701A1E"/>
    <w:rsid w:val="009A3383"/>
    <w:rsid w:val="00C2078A"/>
    <w:rsid w:val="00E2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2F6A"/>
  <w15:chartTrackingRefBased/>
  <w15:docId w15:val="{19D83B09-0189-4D2A-AF49-AF01336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38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tatic.xx.fbcdn.net/images/emoji.php/v9/tac/1/16/1f4cc.png" TargetMode="External"/><Relationship Id="rId13" Type="http://schemas.openxmlformats.org/officeDocument/2006/relationships/image" Target="https://static.xx.fbcdn.net/images/emoji.php/v9/tac/1/16/1f4cc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fipi48CnKZzVPdAr6" TargetMode="External"/><Relationship Id="rId12" Type="http://schemas.openxmlformats.org/officeDocument/2006/relationships/image" Target="https://static.xx.fbcdn.net/images/emoji.php/v9/tac/1/16/1f4cc.p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s://static.xx.fbcdn.net/images/emoji.php/v9/tac/1/16/1f4cc.png" TargetMode="External"/><Relationship Id="rId11" Type="http://schemas.openxmlformats.org/officeDocument/2006/relationships/image" Target="https://static.xx.fbcdn.net/images/emoji.php/v9/tac/1/16/1f4cc.png" TargetMode="External"/><Relationship Id="rId5" Type="http://schemas.openxmlformats.org/officeDocument/2006/relationships/image" Target="https://static.xx.fbcdn.net/images/emoji.php/v9/tac/1/16/1f4cc.png" TargetMode="External"/><Relationship Id="rId15" Type="http://schemas.openxmlformats.org/officeDocument/2006/relationships/fontTable" Target="fontTable.xml"/><Relationship Id="rId10" Type="http://schemas.openxmlformats.org/officeDocument/2006/relationships/image" Target="https://static.xx.fbcdn.net/images/emoji.php/v9/tac/1/16/1f4cc.png" TargetMode="External"/><Relationship Id="rId4" Type="http://schemas.openxmlformats.org/officeDocument/2006/relationships/image" Target="media/image1.png"/><Relationship Id="rId9" Type="http://schemas.openxmlformats.org/officeDocument/2006/relationships/image" Target="https://static.xx.fbcdn.net/images/emoji.php/v9/tac/1/16/1f4cc.png" TargetMode="External"/><Relationship Id="rId14" Type="http://schemas.openxmlformats.org/officeDocument/2006/relationships/image" Target="https://static.xx.fbcdn.net/images/emoji.php/v9/tac/1/16/1f4cc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</dc:creator>
  <cp:keywords/>
  <dc:description/>
  <cp:lastModifiedBy>TU</cp:lastModifiedBy>
  <cp:revision>2</cp:revision>
  <dcterms:created xsi:type="dcterms:W3CDTF">2024-02-09T04:31:00Z</dcterms:created>
  <dcterms:modified xsi:type="dcterms:W3CDTF">2024-02-09T06:43:00Z</dcterms:modified>
</cp:coreProperties>
</file>